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6F0BC" w14:textId="77777777" w:rsidR="0046186F" w:rsidRPr="0046186F" w:rsidRDefault="0046186F" w:rsidP="0046186F">
      <w:pPr>
        <w:jc w:val="center"/>
        <w:rPr>
          <w:sz w:val="40"/>
          <w:szCs w:val="40"/>
        </w:rPr>
      </w:pPr>
      <w:r w:rsidRPr="0046186F">
        <w:rPr>
          <w:b/>
          <w:bCs/>
          <w:sz w:val="40"/>
          <w:szCs w:val="40"/>
        </w:rPr>
        <w:t>REGULAMIN KONKURSU ŚWIĄTECZNEGO</w:t>
      </w:r>
    </w:p>
    <w:p w14:paraId="3BAE2BF2" w14:textId="77777777" w:rsidR="0046186F" w:rsidRDefault="0046186F" w:rsidP="0046186F">
      <w:pPr>
        <w:jc w:val="center"/>
        <w:rPr>
          <w:b/>
          <w:bCs/>
          <w:sz w:val="32"/>
          <w:szCs w:val="32"/>
        </w:rPr>
      </w:pPr>
      <w:r w:rsidRPr="0046186F">
        <w:rPr>
          <w:b/>
          <w:bCs/>
          <w:sz w:val="32"/>
          <w:szCs w:val="32"/>
        </w:rPr>
        <w:t>„Bombka inna niż wszystkie”</w:t>
      </w:r>
    </w:p>
    <w:p w14:paraId="212A8E17" w14:textId="77777777" w:rsidR="0046186F" w:rsidRPr="0046186F" w:rsidRDefault="0046186F" w:rsidP="0046186F">
      <w:pPr>
        <w:jc w:val="center"/>
        <w:rPr>
          <w:sz w:val="32"/>
          <w:szCs w:val="32"/>
        </w:rPr>
      </w:pPr>
    </w:p>
    <w:p w14:paraId="23D8BFFA" w14:textId="77777777" w:rsidR="0046186F" w:rsidRDefault="0046186F" w:rsidP="0046186F">
      <w:r w:rsidRPr="0046186F">
        <w:rPr>
          <w:b/>
          <w:bCs/>
        </w:rPr>
        <w:t xml:space="preserve">Organizator: </w:t>
      </w:r>
      <w:r w:rsidRPr="0046186F">
        <w:t>Miejsko-Gminny Ośrodek Kultury w Piwnicznej-Zdroju</w:t>
      </w:r>
    </w:p>
    <w:p w14:paraId="697528E4" w14:textId="77777777" w:rsidR="0046186F" w:rsidRPr="0046186F" w:rsidRDefault="0046186F" w:rsidP="0046186F"/>
    <w:p w14:paraId="4D49A439" w14:textId="77777777" w:rsidR="0046186F" w:rsidRPr="0046186F" w:rsidRDefault="0046186F" w:rsidP="0046186F">
      <w:r w:rsidRPr="0046186F">
        <w:rPr>
          <w:b/>
          <w:bCs/>
        </w:rPr>
        <w:t>Cele konkursu</w:t>
      </w:r>
    </w:p>
    <w:p w14:paraId="1D2E06B6" w14:textId="77777777" w:rsidR="0046186F" w:rsidRPr="0046186F" w:rsidRDefault="0046186F" w:rsidP="0046186F">
      <w:pPr>
        <w:pStyle w:val="Akapitzlist"/>
        <w:numPr>
          <w:ilvl w:val="0"/>
          <w:numId w:val="1"/>
        </w:numPr>
      </w:pPr>
      <w:r w:rsidRPr="0046186F">
        <w:t>pielęgnowanie tradycji bożonarodzeniowych i rodzinnych;</w:t>
      </w:r>
    </w:p>
    <w:p w14:paraId="09C42C18" w14:textId="77777777" w:rsidR="0046186F" w:rsidRPr="0046186F" w:rsidRDefault="0046186F" w:rsidP="0046186F">
      <w:pPr>
        <w:pStyle w:val="Akapitzlist"/>
        <w:numPr>
          <w:ilvl w:val="0"/>
          <w:numId w:val="1"/>
        </w:numPr>
      </w:pPr>
      <w:r w:rsidRPr="0046186F">
        <w:t>rozwijanie kreatywności, wyobraźni i zdolności manualnych;</w:t>
      </w:r>
    </w:p>
    <w:p w14:paraId="45DC3C22" w14:textId="77777777" w:rsidR="0046186F" w:rsidRPr="0046186F" w:rsidRDefault="0046186F" w:rsidP="0046186F">
      <w:pPr>
        <w:pStyle w:val="Akapitzlist"/>
        <w:numPr>
          <w:ilvl w:val="0"/>
          <w:numId w:val="1"/>
        </w:numPr>
      </w:pPr>
      <w:r w:rsidRPr="0046186F">
        <w:t>promowanie twórczości artystycznej dzieci i rodzin;</w:t>
      </w:r>
    </w:p>
    <w:p w14:paraId="2CFBACA9" w14:textId="77777777" w:rsidR="0046186F" w:rsidRPr="0046186F" w:rsidRDefault="0046186F" w:rsidP="0046186F">
      <w:pPr>
        <w:pStyle w:val="Akapitzlist"/>
        <w:numPr>
          <w:ilvl w:val="0"/>
          <w:numId w:val="1"/>
        </w:numPr>
      </w:pPr>
      <w:r w:rsidRPr="0046186F">
        <w:t>zachęcanie do wykorzystywania materiałów naturalnych i surowców z recyklingu;</w:t>
      </w:r>
    </w:p>
    <w:p w14:paraId="4E1B8DBC" w14:textId="77777777" w:rsidR="0046186F" w:rsidRDefault="0046186F" w:rsidP="0046186F">
      <w:pPr>
        <w:pStyle w:val="Akapitzlist"/>
        <w:numPr>
          <w:ilvl w:val="0"/>
          <w:numId w:val="1"/>
        </w:numPr>
      </w:pPr>
      <w:r w:rsidRPr="0046186F">
        <w:t>integracja międzypokoleniowa poprzez wspólne tworzenie ozdób świątecznych.</w:t>
      </w:r>
    </w:p>
    <w:p w14:paraId="3F514ED3" w14:textId="77777777" w:rsidR="0046186F" w:rsidRPr="0046186F" w:rsidRDefault="0046186F" w:rsidP="0046186F"/>
    <w:p w14:paraId="121943EF" w14:textId="77777777" w:rsidR="0046186F" w:rsidRPr="0046186F" w:rsidRDefault="0046186F" w:rsidP="0046186F">
      <w:pPr>
        <w:jc w:val="center"/>
      </w:pPr>
      <w:r w:rsidRPr="0046186F">
        <w:rPr>
          <w:b/>
          <w:bCs/>
        </w:rPr>
        <w:t>1. Kategorie konkursowe</w:t>
      </w:r>
    </w:p>
    <w:p w14:paraId="6E4FEB1B" w14:textId="77777777" w:rsidR="0046186F" w:rsidRPr="0046186F" w:rsidRDefault="0046186F" w:rsidP="0046186F">
      <w:r w:rsidRPr="0046186F">
        <w:t>Konkurs zostanie przeprowadzony w trzech kategoriach:</w:t>
      </w:r>
    </w:p>
    <w:p w14:paraId="0AFB6F5C" w14:textId="77777777" w:rsidR="0046186F" w:rsidRPr="0046186F" w:rsidRDefault="0046186F" w:rsidP="0046186F">
      <w:r w:rsidRPr="0046186F">
        <w:t>Kategoria I – uczniowie klas I–IV szkoły podstawowej;</w:t>
      </w:r>
    </w:p>
    <w:p w14:paraId="6AEBDC55" w14:textId="77777777" w:rsidR="0046186F" w:rsidRPr="0046186F" w:rsidRDefault="0046186F" w:rsidP="0046186F">
      <w:r w:rsidRPr="0046186F">
        <w:t>Kategoria II – uczniowie klas V–VIII szkoły podstawowej;</w:t>
      </w:r>
    </w:p>
    <w:p w14:paraId="7570A6C1" w14:textId="77777777" w:rsidR="0046186F" w:rsidRPr="0046186F" w:rsidRDefault="0046186F" w:rsidP="0046186F">
      <w:r w:rsidRPr="0046186F">
        <w:t>Kategoria III – prace rodzinne, wykonane wspólnie przez członków rodziny.</w:t>
      </w:r>
    </w:p>
    <w:p w14:paraId="7DBA404E" w14:textId="77777777" w:rsidR="0046186F" w:rsidRPr="0046186F" w:rsidRDefault="0046186F" w:rsidP="0046186F">
      <w:pPr>
        <w:jc w:val="center"/>
      </w:pPr>
      <w:r w:rsidRPr="0046186F">
        <w:rPr>
          <w:b/>
          <w:bCs/>
        </w:rPr>
        <w:t>2. Warunki uczestnictwa</w:t>
      </w:r>
    </w:p>
    <w:p w14:paraId="6D41FCD3" w14:textId="77777777" w:rsidR="0046186F" w:rsidRPr="0046186F" w:rsidRDefault="0046186F" w:rsidP="0046186F">
      <w:r w:rsidRPr="0046186F">
        <w:t>1. Zadaniem konkursowym jest wykonanie przestrzennej bombki o tematyce bożonarodzeniowej.</w:t>
      </w:r>
    </w:p>
    <w:p w14:paraId="178D1AAC" w14:textId="77777777" w:rsidR="0046186F" w:rsidRPr="0046186F" w:rsidRDefault="0046186F" w:rsidP="0046186F">
      <w:r w:rsidRPr="0046186F">
        <w:t>2. Maksymalny wymiar bombki nie może przekraczać 15 cm w żadnym z jej wymiarów. Dopuszcza się również mniejsze prace.</w:t>
      </w:r>
    </w:p>
    <w:p w14:paraId="1B45013E" w14:textId="77777777" w:rsidR="0046186F" w:rsidRPr="0046186F" w:rsidRDefault="0046186F" w:rsidP="0046186F">
      <w:r w:rsidRPr="0046186F">
        <w:t>3. Do wykonania bombki można wykorzystać dowolne materiały, np. styropian, wiklinę, papier, drewno, sznurek, materiały naturalne lub surowce z recyklingu.</w:t>
      </w:r>
    </w:p>
    <w:p w14:paraId="414D6950" w14:textId="77777777" w:rsidR="0046186F" w:rsidRPr="0046186F" w:rsidRDefault="0046186F" w:rsidP="0046186F">
      <w:r w:rsidRPr="0046186F">
        <w:t>4. Bombka nie musi mieć tradycyjnego kształtu. Mile widziane są oryginalne, nietypowe i pomysłowe rozwiązania.</w:t>
      </w:r>
    </w:p>
    <w:p w14:paraId="51CDE7F8" w14:textId="77777777" w:rsidR="0046186F" w:rsidRPr="0046186F" w:rsidRDefault="0046186F" w:rsidP="0046186F">
      <w:r w:rsidRPr="0046186F">
        <w:t>5. Prace w kategoriach indywidualnych powinny być wykonane samodzielnie, natomiast w kategorii rodzinnej – wspólnie przez członków rodziny.</w:t>
      </w:r>
    </w:p>
    <w:p w14:paraId="634900FD" w14:textId="77777777" w:rsidR="0046186F" w:rsidRPr="0046186F" w:rsidRDefault="0046186F" w:rsidP="0046186F">
      <w:r>
        <w:lastRenderedPageBreak/>
        <w:t>6. Do każdej pracy należy dołączyć wypełnioną kartę zgłoszenia, która umożliwi identyfikację autora lub rodziny oraz przypisanie pracy do właściwej kategorii. Kartę zgłoszenia należy przekazać organizatorowi wraz z pracą konkursową.</w:t>
      </w:r>
    </w:p>
    <w:p w14:paraId="02B7D955" w14:textId="77777777" w:rsidR="0046186F" w:rsidRPr="0046186F" w:rsidRDefault="0046186F" w:rsidP="0046186F">
      <w:pPr>
        <w:jc w:val="center"/>
      </w:pPr>
      <w:r w:rsidRPr="0046186F">
        <w:rPr>
          <w:b/>
          <w:bCs/>
        </w:rPr>
        <w:t>3. Kryteria oceny prac</w:t>
      </w:r>
    </w:p>
    <w:p w14:paraId="6219492D" w14:textId="77777777" w:rsidR="0046186F" w:rsidRPr="0046186F" w:rsidRDefault="0046186F" w:rsidP="0046186F">
      <w:r w:rsidRPr="0046186F">
        <w:t>Prace będą oceniane według następujących kryteriów:</w:t>
      </w:r>
    </w:p>
    <w:p w14:paraId="7F191F22" w14:textId="77777777" w:rsidR="0046186F" w:rsidRPr="0046186F" w:rsidRDefault="0046186F" w:rsidP="0046186F">
      <w:pPr>
        <w:pStyle w:val="Akapitzlist"/>
        <w:numPr>
          <w:ilvl w:val="0"/>
          <w:numId w:val="2"/>
        </w:numPr>
      </w:pPr>
      <w:r w:rsidRPr="0046186F">
        <w:t>kreatywność i oryginalność pomysłu;</w:t>
      </w:r>
    </w:p>
    <w:p w14:paraId="01CC5FC1" w14:textId="77777777" w:rsidR="0046186F" w:rsidRPr="0046186F" w:rsidRDefault="0046186F" w:rsidP="0046186F">
      <w:pPr>
        <w:pStyle w:val="Akapitzlist"/>
        <w:numPr>
          <w:ilvl w:val="0"/>
          <w:numId w:val="2"/>
        </w:numPr>
      </w:pPr>
      <w:r w:rsidRPr="0046186F">
        <w:t>nietypowa forma i odejście od tradycyjnego wyglądu bombki;</w:t>
      </w:r>
    </w:p>
    <w:p w14:paraId="18822118" w14:textId="77777777" w:rsidR="0046186F" w:rsidRPr="0046186F" w:rsidRDefault="0046186F" w:rsidP="0046186F">
      <w:pPr>
        <w:pStyle w:val="Akapitzlist"/>
        <w:numPr>
          <w:ilvl w:val="0"/>
          <w:numId w:val="2"/>
        </w:numPr>
      </w:pPr>
      <w:r w:rsidRPr="0046186F">
        <w:t>nawiązanie do tematyki świąt Bożego Narodzenia;</w:t>
      </w:r>
    </w:p>
    <w:p w14:paraId="533C4F1E" w14:textId="77777777" w:rsidR="0046186F" w:rsidRPr="0046186F" w:rsidRDefault="0046186F" w:rsidP="0046186F">
      <w:pPr>
        <w:pStyle w:val="Akapitzlist"/>
        <w:numPr>
          <w:ilvl w:val="0"/>
          <w:numId w:val="2"/>
        </w:numPr>
      </w:pPr>
      <w:r w:rsidRPr="0046186F">
        <w:t>estetyka i staranność wykonania;</w:t>
      </w:r>
    </w:p>
    <w:p w14:paraId="4BB4019F" w14:textId="77777777" w:rsidR="0046186F" w:rsidRPr="0046186F" w:rsidRDefault="0046186F" w:rsidP="0046186F">
      <w:pPr>
        <w:pStyle w:val="Akapitzlist"/>
        <w:numPr>
          <w:ilvl w:val="0"/>
          <w:numId w:val="2"/>
        </w:numPr>
      </w:pPr>
      <w:r w:rsidRPr="0046186F">
        <w:t>ciekawy dobór materiałów i zastosowanych technik.</w:t>
      </w:r>
    </w:p>
    <w:p w14:paraId="53AF14CA" w14:textId="77777777" w:rsidR="0046186F" w:rsidRPr="0046186F" w:rsidRDefault="0046186F" w:rsidP="0046186F">
      <w:pPr>
        <w:jc w:val="center"/>
      </w:pPr>
      <w:r w:rsidRPr="0046186F">
        <w:rPr>
          <w:b/>
          <w:bCs/>
        </w:rPr>
        <w:t>4. Termin i miejsce dostarczania prac</w:t>
      </w:r>
    </w:p>
    <w:p w14:paraId="7EBD7606" w14:textId="77777777" w:rsidR="0046186F" w:rsidRPr="0046186F" w:rsidRDefault="0046186F" w:rsidP="0046186F">
      <w:r w:rsidRPr="0046186F">
        <w:t xml:space="preserve">Prace konkursowe należy dostarczyć w terminie </w:t>
      </w:r>
      <w:r w:rsidRPr="0046186F">
        <w:rPr>
          <w:b/>
          <w:bCs/>
        </w:rPr>
        <w:t xml:space="preserve">od 26 października do 26 listopada </w:t>
      </w:r>
      <w:r w:rsidRPr="0046186F">
        <w:t>2026 r. do Miejsko-Gminnego Ośrodka Kultury w Piwnicznej-Zdroju, ul. Rynek 11, do sekretariatu (II piętro). Prace przyjmowane będą w godzinach 7:30–15:30.</w:t>
      </w:r>
    </w:p>
    <w:p w14:paraId="4565D2EB" w14:textId="77777777" w:rsidR="0046186F" w:rsidRPr="0046186F" w:rsidRDefault="0046186F" w:rsidP="0046186F">
      <w:pPr>
        <w:jc w:val="center"/>
      </w:pPr>
      <w:r w:rsidRPr="0046186F">
        <w:rPr>
          <w:b/>
          <w:bCs/>
        </w:rPr>
        <w:t>5. Nagrody</w:t>
      </w:r>
    </w:p>
    <w:p w14:paraId="67E667AB" w14:textId="77777777" w:rsidR="006B3947" w:rsidRDefault="006B3947" w:rsidP="006B3947">
      <w:r>
        <w:t>W konkursie zostaną przyznane nagrody w trzech kategoriach konkursowych:</w:t>
      </w:r>
    </w:p>
    <w:p w14:paraId="0D23F1C7" w14:textId="476857BF" w:rsidR="006B3947" w:rsidRDefault="006B3947" w:rsidP="006B3947">
      <w:r>
        <w:t xml:space="preserve">- Kategoria I – </w:t>
      </w:r>
      <w:r w:rsidRPr="00F14E89">
        <w:rPr>
          <w:b/>
          <w:bCs/>
        </w:rPr>
        <w:t>nagrody rzeczowe</w:t>
      </w:r>
      <w:r>
        <w:t xml:space="preserve"> za I, II i III miejsce;</w:t>
      </w:r>
    </w:p>
    <w:p w14:paraId="36FF0CED" w14:textId="21835AEB" w:rsidR="006B3947" w:rsidRPr="006B3947" w:rsidRDefault="006B3947" w:rsidP="006B3947">
      <w:pPr>
        <w:rPr>
          <w:b/>
          <w:bCs/>
        </w:rPr>
      </w:pPr>
      <w:r>
        <w:t xml:space="preserve">- Kategoria II – </w:t>
      </w:r>
      <w:r w:rsidRPr="00F14E89">
        <w:rPr>
          <w:b/>
          <w:bCs/>
        </w:rPr>
        <w:t>nagrody rzeczowe</w:t>
      </w:r>
      <w:r>
        <w:t xml:space="preserve"> za I, II i III miejsce;</w:t>
      </w:r>
    </w:p>
    <w:p w14:paraId="719FAB53" w14:textId="0C2F111B" w:rsidR="006B3947" w:rsidRPr="006B3947" w:rsidRDefault="006B3947" w:rsidP="006B3947">
      <w:pPr>
        <w:rPr>
          <w:b/>
          <w:bCs/>
        </w:rPr>
      </w:pPr>
      <w:r>
        <w:t xml:space="preserve">- Kategoria III – </w:t>
      </w:r>
      <w:r w:rsidRPr="00F14E89">
        <w:rPr>
          <w:b/>
          <w:bCs/>
        </w:rPr>
        <w:t>nagrody pieniężne</w:t>
      </w:r>
      <w:r>
        <w:t xml:space="preserve"> za I, II i III miejsce:</w:t>
      </w:r>
    </w:p>
    <w:p w14:paraId="62F111B5" w14:textId="08707C15" w:rsidR="006B3947" w:rsidRPr="006B3947" w:rsidRDefault="006B3947" w:rsidP="006B3947">
      <w:pPr>
        <w:pStyle w:val="Akapitzlist"/>
        <w:numPr>
          <w:ilvl w:val="0"/>
          <w:numId w:val="3"/>
        </w:numPr>
        <w:rPr>
          <w:b/>
          <w:bCs/>
        </w:rPr>
      </w:pPr>
      <w:r w:rsidRPr="006B3947">
        <w:rPr>
          <w:b/>
          <w:bCs/>
        </w:rPr>
        <w:t>I miejsce – 200 zł,</w:t>
      </w:r>
    </w:p>
    <w:p w14:paraId="5541259E" w14:textId="7B759C80" w:rsidR="006B3947" w:rsidRPr="006B3947" w:rsidRDefault="006B3947" w:rsidP="006B3947">
      <w:pPr>
        <w:pStyle w:val="Akapitzlist"/>
        <w:numPr>
          <w:ilvl w:val="0"/>
          <w:numId w:val="3"/>
        </w:numPr>
        <w:rPr>
          <w:b/>
          <w:bCs/>
        </w:rPr>
      </w:pPr>
      <w:r w:rsidRPr="006B3947">
        <w:rPr>
          <w:b/>
          <w:bCs/>
        </w:rPr>
        <w:t>II miejsce – 150 zł,</w:t>
      </w:r>
    </w:p>
    <w:p w14:paraId="4922E9F0" w14:textId="6483594F" w:rsidR="006B3947" w:rsidRPr="006B3947" w:rsidRDefault="006B3947" w:rsidP="006B3947">
      <w:pPr>
        <w:pStyle w:val="Akapitzlist"/>
        <w:numPr>
          <w:ilvl w:val="0"/>
          <w:numId w:val="3"/>
        </w:numPr>
        <w:rPr>
          <w:b/>
          <w:bCs/>
        </w:rPr>
      </w:pPr>
      <w:r w:rsidRPr="006B3947">
        <w:rPr>
          <w:b/>
          <w:bCs/>
        </w:rPr>
        <w:t>III miejsce – 100 zł.</w:t>
      </w:r>
    </w:p>
    <w:p w14:paraId="198926D3" w14:textId="79E108FE" w:rsidR="0046186F" w:rsidRPr="0046186F" w:rsidRDefault="0046186F" w:rsidP="006B3947">
      <w:r w:rsidRPr="0046186F">
        <w:t>Łącznie zostanie przyznanych 9 nagród. Każdy uczestnik konkursu otrzyma również upominek.</w:t>
      </w:r>
    </w:p>
    <w:p w14:paraId="3DA32094" w14:textId="77777777" w:rsidR="0046186F" w:rsidRPr="0046186F" w:rsidRDefault="0046186F" w:rsidP="0046186F">
      <w:r w:rsidRPr="0046186F">
        <w:t xml:space="preserve">Zwycięskie bombki zostaną zawieszone na </w:t>
      </w:r>
      <w:proofErr w:type="spellStart"/>
      <w:r w:rsidRPr="0046186F">
        <w:t>podłaźniczce</w:t>
      </w:r>
      <w:proofErr w:type="spellEnd"/>
      <w:r w:rsidRPr="0046186F">
        <w:t xml:space="preserve"> w Miejsko-Gminnym Ośrodku Kultury w Piwnicznej-Zdroju, gdzie będą stanowić świąteczną dekorację.</w:t>
      </w:r>
    </w:p>
    <w:p w14:paraId="3625A2E3" w14:textId="77777777" w:rsidR="0046186F" w:rsidRPr="0046186F" w:rsidRDefault="0046186F" w:rsidP="0046186F">
      <w:pPr>
        <w:jc w:val="center"/>
      </w:pPr>
      <w:r w:rsidRPr="0046186F">
        <w:rPr>
          <w:b/>
          <w:bCs/>
        </w:rPr>
        <w:t>6. Postanowienia końcowe</w:t>
      </w:r>
    </w:p>
    <w:p w14:paraId="5CE69F20" w14:textId="77777777" w:rsidR="0046186F" w:rsidRPr="0046186F" w:rsidRDefault="0046186F" w:rsidP="0046186F">
      <w:r w:rsidRPr="0046186F">
        <w:t>1. Oceny prac dokona komisja konkursowa powołana przez organizatora.</w:t>
      </w:r>
    </w:p>
    <w:p w14:paraId="16738577" w14:textId="77777777" w:rsidR="0046186F" w:rsidRPr="0046186F" w:rsidRDefault="0046186F" w:rsidP="0046186F">
      <w:r w:rsidRPr="0046186F">
        <w:t>2. Decyzje komisji konkursowej są ostateczne.</w:t>
      </w:r>
    </w:p>
    <w:p w14:paraId="68D3DCDA" w14:textId="77777777" w:rsidR="0046186F" w:rsidRPr="0046186F" w:rsidRDefault="0046186F" w:rsidP="0046186F">
      <w:r w:rsidRPr="0046186F">
        <w:t xml:space="preserve">3. Organizator przetwarza dane osobowe uczestników w zakresie niezbędnym do organizacji, przeprowadzenia i rozstrzygnięcia konkursu, zgodnie z obowiązującymi przepisami o ochronie danych osobowych. Szczegółowe informacje dotyczące przetwarzania danych osobowych, w tym dane administratora, cel i podstawa prawna </w:t>
      </w:r>
      <w:r w:rsidRPr="0046186F">
        <w:lastRenderedPageBreak/>
        <w:t>przetwarzania, okres przechowywania danych oraz prawa osób, których dane dotyczą, powinny zostać udostępnione przez organizatora w klauzuli informacyjnej.</w:t>
      </w:r>
    </w:p>
    <w:p w14:paraId="22CC80FF" w14:textId="77777777" w:rsidR="0046186F" w:rsidRPr="0046186F" w:rsidRDefault="0046186F" w:rsidP="0046186F">
      <w:r w:rsidRPr="0046186F">
        <w:t>4. Publikacja wizerunku uczestników oraz publikacja ich danych osobowych wykraczająca poza ogłoszenie wyników wymaga odrębnej podstawy prawnej. W przypadku uczestników niepełnoletnich organizator powinien uzyskać wymagane zgody od rodziców lub opiekunów prawnych, jeśli są niezbędne.</w:t>
      </w:r>
    </w:p>
    <w:p w14:paraId="1A7D7C66" w14:textId="77777777" w:rsidR="0046186F" w:rsidRPr="0046186F" w:rsidRDefault="0046186F" w:rsidP="0046186F">
      <w:r w:rsidRPr="0046186F">
        <w:t>5. Organizator zastrzega sobie prawo do prezentacji prac na wystawie pokonkursowej oraz do publikowania zdjęć samych prac w materiałach informacyjnych i promocyjnych Ośrodka Kultury.</w:t>
      </w:r>
    </w:p>
    <w:p w14:paraId="5B1A0CA6" w14:textId="77777777" w:rsidR="0046186F" w:rsidRPr="0046186F" w:rsidRDefault="0046186F" w:rsidP="0046186F">
      <w:r w:rsidRPr="0046186F">
        <w:t>6. Regulamin jest dostępny u organizatora. Udział w konkursie oznacza akceptację niniejszego regulaminu.</w:t>
      </w:r>
    </w:p>
    <w:p w14:paraId="7DA992CB" w14:textId="77777777" w:rsidR="00E72612" w:rsidRDefault="00E72612"/>
    <w:sectPr w:rsidR="00E72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A6806"/>
    <w:multiLevelType w:val="hybridMultilevel"/>
    <w:tmpl w:val="E8849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D7E4B"/>
    <w:multiLevelType w:val="hybridMultilevel"/>
    <w:tmpl w:val="AB6AA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4258F1"/>
    <w:multiLevelType w:val="hybridMultilevel"/>
    <w:tmpl w:val="983A5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163820">
    <w:abstractNumId w:val="1"/>
  </w:num>
  <w:num w:numId="2" w16cid:durableId="388187935">
    <w:abstractNumId w:val="0"/>
  </w:num>
  <w:num w:numId="3" w16cid:durableId="580070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86F"/>
    <w:rsid w:val="0042200E"/>
    <w:rsid w:val="0046186F"/>
    <w:rsid w:val="00673D9C"/>
    <w:rsid w:val="006B3947"/>
    <w:rsid w:val="00E72612"/>
    <w:rsid w:val="00EE3CD9"/>
    <w:rsid w:val="00F14E89"/>
    <w:rsid w:val="00F1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EB3DF"/>
  <w15:chartTrackingRefBased/>
  <w15:docId w15:val="{7088B39A-FFC6-4327-ADD6-8E20FDB3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1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1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1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1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1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1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1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1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1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1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1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1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18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18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18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18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18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18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1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1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1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1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1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18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18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18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1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18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18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maślanka</dc:creator>
  <cp:keywords/>
  <dc:description/>
  <cp:lastModifiedBy>karolina maślanka</cp:lastModifiedBy>
  <cp:revision>2</cp:revision>
  <dcterms:created xsi:type="dcterms:W3CDTF">2026-10-19T07:09:00Z</dcterms:created>
  <dcterms:modified xsi:type="dcterms:W3CDTF">2026-10-19T07:09:00Z</dcterms:modified>
</cp:coreProperties>
</file>